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exact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 w:val="0"/>
        <w:shd w:val="clear" w:color="auto" w:fill="auto"/>
        <w:spacing w:line="560" w:lineRule="exact"/>
        <w:ind w:firstLine="42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魏武国控集团招标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项目复核登记备案表</w:t>
      </w:r>
    </w:p>
    <w:bookmarkEnd w:id="0"/>
    <w:tbl>
      <w:tblPr>
        <w:tblStyle w:val="6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3"/>
        <w:gridCol w:w="2144"/>
        <w:gridCol w:w="1693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20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复核项目名称</w:t>
            </w:r>
          </w:p>
        </w:tc>
        <w:tc>
          <w:tcPr>
            <w:tcW w:w="625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20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招标人名称</w:t>
            </w:r>
          </w:p>
        </w:tc>
        <w:tc>
          <w:tcPr>
            <w:tcW w:w="2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 </w:t>
            </w:r>
          </w:p>
        </w:tc>
        <w:tc>
          <w:tcPr>
            <w:tcW w:w="1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联系人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20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招标代理机构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名称</w:t>
            </w:r>
          </w:p>
        </w:tc>
        <w:tc>
          <w:tcPr>
            <w:tcW w:w="2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 </w:t>
            </w:r>
          </w:p>
        </w:tc>
        <w:tc>
          <w:tcPr>
            <w:tcW w:w="1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联系人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20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招标人地址</w:t>
            </w:r>
          </w:p>
        </w:tc>
        <w:tc>
          <w:tcPr>
            <w:tcW w:w="625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20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招标代理机构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地址</w:t>
            </w:r>
          </w:p>
        </w:tc>
        <w:tc>
          <w:tcPr>
            <w:tcW w:w="625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20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项目基本情况</w:t>
            </w:r>
          </w:p>
        </w:tc>
        <w:tc>
          <w:tcPr>
            <w:tcW w:w="625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20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开展复核的证据材料</w:t>
            </w:r>
          </w:p>
        </w:tc>
        <w:tc>
          <w:tcPr>
            <w:tcW w:w="625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20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复核范围</w:t>
            </w:r>
          </w:p>
        </w:tc>
        <w:tc>
          <w:tcPr>
            <w:tcW w:w="625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  <w:jc w:val="center"/>
        </w:trPr>
        <w:tc>
          <w:tcPr>
            <w:tcW w:w="20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其他需要提供的材料</w:t>
            </w:r>
          </w:p>
        </w:tc>
        <w:tc>
          <w:tcPr>
            <w:tcW w:w="625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1" w:hRule="atLeast"/>
          <w:jc w:val="center"/>
        </w:trPr>
        <w:tc>
          <w:tcPr>
            <w:tcW w:w="20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招标人复核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主张</w:t>
            </w:r>
          </w:p>
        </w:tc>
        <w:tc>
          <w:tcPr>
            <w:tcW w:w="625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ind w:firstLine="480" w:firstLineChars="200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我单位认为应组织原评标委员会对……项目进行复核，现报送备案。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 xml:space="preserve">                    招标人（公章）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  <w:jc w:val="center"/>
        </w:trPr>
        <w:tc>
          <w:tcPr>
            <w:tcW w:w="20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文鼎书宋简" w:hAnsi="文鼎书宋简" w:eastAsia="文鼎书宋简" w:cs="文鼎书宋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  <w:lang w:val="en-US" w:eastAsia="zh-CN"/>
              </w:rPr>
              <w:t>纪检部门备案</w:t>
            </w:r>
          </w:p>
        </w:tc>
        <w:tc>
          <w:tcPr>
            <w:tcW w:w="6256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 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 xml:space="preserve">                                  年    月    日 </w:t>
            </w:r>
          </w:p>
        </w:tc>
      </w:tr>
    </w:tbl>
    <w:p>
      <w:pPr>
        <w:widowControl w:val="0"/>
        <w:spacing w:line="360" w:lineRule="exac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注：本表一式三份，经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纪检部门</w:t>
      </w:r>
      <w:r>
        <w:rPr>
          <w:rFonts w:hint="eastAsia" w:ascii="宋体" w:hAnsi="宋体" w:eastAsia="宋体" w:cs="宋体"/>
          <w:sz w:val="24"/>
          <w:szCs w:val="24"/>
        </w:rPr>
        <w:t>领导签字后，一份由招标人存档，一份由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纪检</w:t>
      </w:r>
      <w:r>
        <w:rPr>
          <w:rFonts w:hint="eastAsia" w:ascii="宋体" w:hAnsi="宋体" w:eastAsia="宋体" w:cs="宋体"/>
          <w:sz w:val="24"/>
          <w:szCs w:val="24"/>
        </w:rPr>
        <w:t>部门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</w:t>
      </w:r>
      <w:r>
        <w:rPr>
          <w:rFonts w:hint="eastAsia" w:ascii="宋体" w:hAnsi="宋体" w:eastAsia="宋体" w:cs="宋体"/>
          <w:sz w:val="24"/>
          <w:szCs w:val="24"/>
        </w:rPr>
        <w:t>，一份由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招投标</w:t>
      </w:r>
      <w:r>
        <w:rPr>
          <w:rFonts w:hint="eastAsia" w:ascii="宋体" w:hAnsi="宋体" w:eastAsia="宋体" w:cs="宋体"/>
          <w:sz w:val="24"/>
          <w:szCs w:val="24"/>
        </w:rPr>
        <w:t>中心存档。</w:t>
      </w:r>
    </w:p>
    <w:p>
      <w:pPr>
        <w:widowControl w:val="0"/>
        <w:spacing w:line="360" w:lineRule="exact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 w:val="0"/>
        <w:spacing w:line="360" w:lineRule="exact"/>
        <w:jc w:val="both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widowControl w:val="0"/>
        <w:spacing w:line="360" w:lineRule="exact"/>
        <w:jc w:val="both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widowControl w:val="0"/>
        <w:spacing w:line="360" w:lineRule="exact"/>
        <w:jc w:val="both"/>
        <w:rPr>
          <w:rFonts w:hint="eastAsia" w:ascii="黑体" w:hAnsi="黑体" w:eastAsia="黑体" w:cs="黑体"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 w:val="0"/>
        <w:spacing w:line="360" w:lineRule="exact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项目复核报告（参考格式）</w:t>
      </w:r>
    </w:p>
    <w:p>
      <w:pPr>
        <w:widowControl w:val="0"/>
        <w:spacing w:line="36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      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 xml:space="preserve">项目（编号：   ）于 </w:t>
      </w: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年</w:t>
      </w: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月</w:t>
      </w: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日进行复核，复核情况如下：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一、项目简介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        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项目原于</w:t>
      </w: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 xml:space="preserve"> 年</w:t>
      </w: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 xml:space="preserve"> 月</w:t>
      </w: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日进行评标，招标人</w:t>
      </w: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         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 xml:space="preserve"> 。经评审，……分别为第一、第二、第三中标候选人。招标人认为……，决定组织原评标委员会对该项目进行复核。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二、评标委员会成员名单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三、复核的原因和依据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四、复核范围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五、复核过程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六、复核结论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七、复核后中</w:t>
      </w:r>
      <w:r>
        <w:rPr>
          <w:rFonts w:hint="eastAsia" w:ascii="文鼎书宋简" w:hAnsi="文鼎书宋简" w:eastAsia="文鼎书宋简" w:cs="文鼎书宋简"/>
          <w:sz w:val="24"/>
          <w:szCs w:val="24"/>
          <w:highlight w:val="none"/>
        </w:rPr>
        <w:t>标</w:t>
      </w:r>
      <w:r>
        <w:rPr>
          <w:rFonts w:hint="eastAsia" w:ascii="文鼎书宋简" w:hAnsi="文鼎书宋简" w:eastAsia="文鼎书宋简" w:cs="文鼎书宋简"/>
          <w:sz w:val="24"/>
          <w:szCs w:val="24"/>
          <w:highlight w:val="none"/>
          <w:lang w:val="en-US" w:eastAsia="zh-CN"/>
        </w:rPr>
        <w:t>候选</w:t>
      </w:r>
      <w:r>
        <w:rPr>
          <w:rFonts w:hint="eastAsia" w:ascii="文鼎书宋简" w:hAnsi="文鼎书宋简" w:eastAsia="文鼎书宋简" w:cs="文鼎书宋简"/>
          <w:sz w:val="24"/>
          <w:szCs w:val="24"/>
          <w:highlight w:val="none"/>
        </w:rPr>
        <w:t>人排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序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八、需要说明的其他事项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如：评标委员会成员信息是否对外泄露，参与评标的有关工作人员是否</w:t>
      </w:r>
      <w:r>
        <w:rPr>
          <w:rFonts w:hint="eastAsia" w:ascii="文鼎书宋简" w:hAnsi="文鼎书宋简" w:eastAsia="文鼎书宋简" w:cs="文鼎书宋简"/>
          <w:sz w:val="24"/>
          <w:szCs w:val="24"/>
          <w:lang w:eastAsia="zh-CN"/>
        </w:rPr>
        <w:t>透露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对投标文件的评审和比较以及评标有关的其他情况等。</w:t>
      </w:r>
    </w:p>
    <w:p>
      <w:pPr>
        <w:widowControl w:val="0"/>
        <w:spacing w:line="360" w:lineRule="exact"/>
        <w:ind w:firstLine="4080" w:firstLineChars="17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评标委员会成员签字：</w:t>
      </w:r>
    </w:p>
    <w:p>
      <w:pPr>
        <w:widowControl w:val="0"/>
        <w:spacing w:line="360" w:lineRule="exact"/>
        <w:ind w:firstLine="4080" w:firstLineChars="17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5760" w:firstLineChars="24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年   月   日</w:t>
      </w:r>
    </w:p>
    <w:p>
      <w:pPr>
        <w:widowControl w:val="0"/>
        <w:spacing w:line="360" w:lineRule="exact"/>
        <w:ind w:firstLine="4080" w:firstLineChars="17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080" w:firstLineChars="17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注：本复核报告一式三份，一份由招标人存档，一份由</w:t>
      </w:r>
      <w:r>
        <w:rPr>
          <w:rFonts w:hint="eastAsia" w:ascii="文鼎书宋简" w:hAnsi="文鼎书宋简" w:eastAsia="文鼎书宋简" w:cs="文鼎书宋简"/>
          <w:sz w:val="24"/>
          <w:szCs w:val="24"/>
          <w:lang w:val="en-US" w:eastAsia="zh-CN"/>
        </w:rPr>
        <w:t>纪检部门存档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，一份由</w:t>
      </w:r>
      <w:r>
        <w:rPr>
          <w:rFonts w:hint="eastAsia" w:ascii="文鼎书宋简" w:hAnsi="文鼎书宋简" w:eastAsia="文鼎书宋简" w:cs="文鼎书宋简"/>
          <w:sz w:val="24"/>
          <w:szCs w:val="24"/>
          <w:lang w:val="en-US" w:eastAsia="zh-CN"/>
        </w:rPr>
        <w:t>招投标中心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存档。</w:t>
      </w:r>
    </w:p>
    <w:p>
      <w:pPr>
        <w:widowControl w:val="0"/>
        <w:spacing w:line="360" w:lineRule="exact"/>
        <w:jc w:val="both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widowControl w:val="0"/>
        <w:spacing w:line="360" w:lineRule="exact"/>
        <w:jc w:val="both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widowControl w:val="0"/>
        <w:spacing w:line="360" w:lineRule="exact"/>
        <w:jc w:val="both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widowControl w:val="0"/>
        <w:spacing w:line="360" w:lineRule="exact"/>
        <w:jc w:val="both"/>
        <w:rPr>
          <w:rFonts w:hint="eastAsia" w:ascii="黑体" w:hAnsi="黑体" w:eastAsia="黑体" w:cs="黑体"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 w:val="0"/>
        <w:spacing w:line="360" w:lineRule="exact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widowControl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魏武国控集团招标项目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重新评标登记备案表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0"/>
        <w:gridCol w:w="2296"/>
        <w:gridCol w:w="1984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19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重新评标项目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名称</w:t>
            </w:r>
          </w:p>
        </w:tc>
        <w:tc>
          <w:tcPr>
            <w:tcW w:w="645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hint="eastAsia" w:ascii="文鼎书宋简" w:hAnsi="文鼎书宋简" w:eastAsia="文鼎书宋简" w:cs="文鼎书宋简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19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招标人名称</w:t>
            </w:r>
          </w:p>
        </w:tc>
        <w:tc>
          <w:tcPr>
            <w:tcW w:w="22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联系人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19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招标代理机构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名称</w:t>
            </w:r>
          </w:p>
        </w:tc>
        <w:tc>
          <w:tcPr>
            <w:tcW w:w="22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联系人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1" w:hRule="atLeast"/>
          <w:jc w:val="center"/>
        </w:trPr>
        <w:tc>
          <w:tcPr>
            <w:tcW w:w="19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招标人地址</w:t>
            </w:r>
          </w:p>
        </w:tc>
        <w:tc>
          <w:tcPr>
            <w:tcW w:w="645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19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招标代理机构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地址</w:t>
            </w:r>
          </w:p>
        </w:tc>
        <w:tc>
          <w:tcPr>
            <w:tcW w:w="645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  <w:jc w:val="center"/>
        </w:trPr>
        <w:tc>
          <w:tcPr>
            <w:tcW w:w="19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项目基本情况</w:t>
            </w:r>
          </w:p>
        </w:tc>
        <w:tc>
          <w:tcPr>
            <w:tcW w:w="645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  <w:jc w:val="center"/>
        </w:trPr>
        <w:tc>
          <w:tcPr>
            <w:tcW w:w="19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开展重新评标的理由、依据</w:t>
            </w:r>
          </w:p>
        </w:tc>
        <w:tc>
          <w:tcPr>
            <w:tcW w:w="645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5" w:hRule="atLeast"/>
          <w:jc w:val="center"/>
        </w:trPr>
        <w:tc>
          <w:tcPr>
            <w:tcW w:w="19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重新组建评标委员会的理由、依据、方式（仍使用原评标委员会的除外）</w:t>
            </w:r>
          </w:p>
        </w:tc>
        <w:tc>
          <w:tcPr>
            <w:tcW w:w="645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9" w:hRule="atLeast"/>
          <w:jc w:val="center"/>
        </w:trPr>
        <w:tc>
          <w:tcPr>
            <w:tcW w:w="19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其他需要提供的材料</w:t>
            </w:r>
          </w:p>
        </w:tc>
        <w:tc>
          <w:tcPr>
            <w:tcW w:w="645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4" w:hRule="atLeast"/>
          <w:jc w:val="center"/>
        </w:trPr>
        <w:tc>
          <w:tcPr>
            <w:tcW w:w="19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招标人重新评标主张</w:t>
            </w:r>
          </w:p>
        </w:tc>
        <w:tc>
          <w:tcPr>
            <w:tcW w:w="645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ind w:firstLine="480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我单位认为应组织原评标委员会（或更换评标委员会）对……项目进行重新评标，现报送备案。</w:t>
            </w:r>
          </w:p>
          <w:p>
            <w:pPr>
              <w:widowControl w:val="0"/>
              <w:spacing w:line="360" w:lineRule="exact"/>
              <w:ind w:firstLine="480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 xml:space="preserve">                    招标人（公章）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 xml:space="preserve">                        </w:t>
            </w:r>
          </w:p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 xml:space="preserve">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6" w:hRule="atLeast"/>
          <w:jc w:val="center"/>
        </w:trPr>
        <w:tc>
          <w:tcPr>
            <w:tcW w:w="19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  <w:lang w:val="en-US" w:eastAsia="zh-CN"/>
              </w:rPr>
              <w:t>纪检部门</w:t>
            </w:r>
          </w:p>
          <w:p>
            <w:pPr>
              <w:widowControl w:val="0"/>
              <w:spacing w:line="360" w:lineRule="exact"/>
              <w:jc w:val="center"/>
              <w:rPr>
                <w:rFonts w:hint="default" w:ascii="文鼎书宋简" w:hAnsi="文鼎书宋简" w:eastAsia="文鼎书宋简" w:cs="文鼎书宋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  <w:lang w:val="en-US" w:eastAsia="zh-CN"/>
              </w:rPr>
              <w:t>备案意见</w:t>
            </w:r>
          </w:p>
        </w:tc>
        <w:tc>
          <w:tcPr>
            <w:tcW w:w="645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</w:pP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>年  月</w:t>
            </w: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文鼎书宋简" w:hAnsi="文鼎书宋简" w:eastAsia="文鼎书宋简" w:cs="文鼎书宋简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widowControl w:val="0"/>
        <w:spacing w:line="36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注：本表一式三份，经</w:t>
      </w:r>
      <w:r>
        <w:rPr>
          <w:rFonts w:hint="eastAsia" w:ascii="文鼎书宋简" w:hAnsi="文鼎书宋简" w:eastAsia="文鼎书宋简" w:cs="文鼎书宋简"/>
          <w:sz w:val="24"/>
          <w:szCs w:val="24"/>
          <w:lang w:val="en-US" w:eastAsia="zh-CN"/>
        </w:rPr>
        <w:t>纪检部门领导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签字后，一份由招标人存档，一份由</w:t>
      </w:r>
      <w:r>
        <w:rPr>
          <w:rFonts w:hint="eastAsia" w:ascii="文鼎书宋简" w:hAnsi="文鼎书宋简" w:eastAsia="文鼎书宋简" w:cs="文鼎书宋简"/>
          <w:sz w:val="24"/>
          <w:szCs w:val="24"/>
          <w:lang w:val="en-US" w:eastAsia="zh-CN"/>
        </w:rPr>
        <w:t>纪检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部门</w:t>
      </w:r>
      <w:r>
        <w:rPr>
          <w:rFonts w:hint="eastAsia" w:ascii="文鼎书宋简" w:hAnsi="文鼎书宋简" w:eastAsia="文鼎书宋简" w:cs="文鼎书宋简"/>
          <w:sz w:val="24"/>
          <w:szCs w:val="24"/>
          <w:lang w:val="en-US" w:eastAsia="zh-CN"/>
        </w:rPr>
        <w:t>备案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，一份由</w:t>
      </w:r>
      <w:r>
        <w:rPr>
          <w:rFonts w:hint="eastAsia" w:ascii="文鼎书宋简" w:hAnsi="文鼎书宋简" w:eastAsia="文鼎书宋简" w:cs="文鼎书宋简"/>
          <w:sz w:val="24"/>
          <w:szCs w:val="24"/>
          <w:lang w:val="en-US" w:eastAsia="zh-CN"/>
        </w:rPr>
        <w:t>招投标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中心存档。</w:t>
      </w:r>
    </w:p>
    <w:p>
      <w:pPr>
        <w:widowControl w:val="0"/>
        <w:spacing w:line="360" w:lineRule="exact"/>
        <w:jc w:val="both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widowControl w:val="0"/>
        <w:spacing w:line="360" w:lineRule="exact"/>
        <w:jc w:val="both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widowControl w:val="0"/>
        <w:spacing w:line="360" w:lineRule="exact"/>
        <w:jc w:val="both"/>
        <w:rPr>
          <w:rFonts w:hint="eastAsia" w:ascii="黑体" w:hAnsi="黑体" w:eastAsia="黑体" w:cs="黑体"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 w:val="0"/>
        <w:spacing w:line="360" w:lineRule="exact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widowControl w:val="0"/>
        <w:spacing w:line="360" w:lineRule="exact"/>
        <w:jc w:val="both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widowControl w:val="0"/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项目重新评标报告（参考格式）</w:t>
      </w:r>
    </w:p>
    <w:p>
      <w:pPr>
        <w:widowControl w:val="0"/>
        <w:spacing w:line="36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      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 xml:space="preserve">项目（编号：   ）于 </w:t>
      </w: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年</w:t>
      </w: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月</w:t>
      </w: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日进行重新评标，情况如下：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一、项目简介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        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项目原于</w:t>
      </w: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 xml:space="preserve"> 年</w:t>
      </w: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 xml:space="preserve"> 月</w:t>
      </w: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日进行评标，招标人</w:t>
      </w:r>
      <w:r>
        <w:rPr>
          <w:rFonts w:hint="eastAsia" w:ascii="文鼎书宋简" w:hAnsi="文鼎书宋简" w:eastAsia="文鼎书宋简" w:cs="文鼎书宋简"/>
          <w:sz w:val="24"/>
          <w:szCs w:val="24"/>
          <w:u w:val="single"/>
        </w:rPr>
        <w:t xml:space="preserve">           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 xml:space="preserve"> 。经评审，……分别为第一、第二、第三中标候选人。招标人认为……，决定组织评标委员会对该项目进行重新评标。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二、评标委员会成员名单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（一）原评标委员会成员名单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（二）重新组建评标委员会成员名单（如需更换评标委员会成员）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三、重新评标的原因和依据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四、重新评标过程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五、重新评标结论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六、重新评标后中标候选人排序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七、需要说明的其他事项</w:t>
      </w: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如：评标委员会成员信息是否对外泄露，参与评标的有关工作人员是否</w:t>
      </w:r>
      <w:r>
        <w:rPr>
          <w:rFonts w:hint="eastAsia" w:ascii="文鼎书宋简" w:hAnsi="文鼎书宋简" w:eastAsia="文鼎书宋简" w:cs="文鼎书宋简"/>
          <w:sz w:val="24"/>
          <w:szCs w:val="24"/>
          <w:lang w:eastAsia="zh-CN"/>
        </w:rPr>
        <w:t>透露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对投标文件的评审和比较、中标候选人的推荐情况以及评标有关的其他情况等。</w:t>
      </w:r>
    </w:p>
    <w:p>
      <w:pPr>
        <w:widowControl w:val="0"/>
        <w:spacing w:line="360" w:lineRule="exact"/>
        <w:ind w:firstLine="4080" w:firstLineChars="17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评标委员会成员签字：</w:t>
      </w:r>
    </w:p>
    <w:p>
      <w:pPr>
        <w:widowControl w:val="0"/>
        <w:spacing w:line="360" w:lineRule="exact"/>
        <w:ind w:firstLine="3957" w:firstLineChars="1649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5040" w:firstLineChars="21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年    月   日</w:t>
      </w:r>
    </w:p>
    <w:p>
      <w:pPr>
        <w:widowControl w:val="0"/>
        <w:spacing w:line="360" w:lineRule="exact"/>
        <w:ind w:firstLine="4080" w:firstLineChars="17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36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注：本重新评标报告一式三份，一份由招标人存档，一份由</w:t>
      </w:r>
      <w:r>
        <w:rPr>
          <w:rFonts w:hint="eastAsia" w:ascii="文鼎书宋简" w:hAnsi="文鼎书宋简" w:eastAsia="文鼎书宋简" w:cs="文鼎书宋简"/>
          <w:sz w:val="24"/>
          <w:szCs w:val="24"/>
          <w:lang w:val="en-US" w:eastAsia="zh-CN"/>
        </w:rPr>
        <w:t>纪检部门存档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，一份由</w:t>
      </w:r>
      <w:r>
        <w:rPr>
          <w:rFonts w:hint="eastAsia" w:ascii="文鼎书宋简" w:hAnsi="文鼎书宋简" w:eastAsia="文鼎书宋简" w:cs="文鼎书宋简"/>
          <w:sz w:val="24"/>
          <w:szCs w:val="24"/>
          <w:lang w:val="en-US" w:eastAsia="zh-CN"/>
        </w:rPr>
        <w:t>招投标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中心存档。</w:t>
      </w:r>
    </w:p>
    <w:p>
      <w:pPr>
        <w:widowControl w:val="0"/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5"/>
        <w:rPr>
          <w:rFonts w:hint="eastAsia" w:ascii="文鼎书宋简" w:hAnsi="文鼎书宋简" w:eastAsia="文鼎书宋简" w:cs="文鼎书宋简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 w:val="0"/>
        <w:spacing w:line="400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widowControl w:val="0"/>
        <w:spacing w:line="400" w:lineRule="exact"/>
        <w:jc w:val="both"/>
        <w:rPr>
          <w:rFonts w:hint="eastAsia" w:ascii="黑体" w:hAnsi="黑体" w:eastAsia="黑体" w:cs="黑体"/>
          <w:bCs/>
          <w:sz w:val="24"/>
          <w:szCs w:val="24"/>
        </w:rPr>
      </w:pPr>
    </w:p>
    <w:p>
      <w:pPr>
        <w:widowControl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异议书范本</w:t>
      </w:r>
    </w:p>
    <w:p>
      <w:pPr>
        <w:widowControl w:val="0"/>
        <w:spacing w:line="400" w:lineRule="exact"/>
        <w:jc w:val="both"/>
        <w:rPr>
          <w:rFonts w:hint="eastAsia" w:ascii="文鼎书宋简" w:hAnsi="文鼎书宋简" w:eastAsia="文鼎书宋简" w:cs="文鼎书宋简"/>
          <w:bCs/>
          <w:sz w:val="24"/>
          <w:szCs w:val="24"/>
        </w:rPr>
      </w:pPr>
    </w:p>
    <w:p>
      <w:pPr>
        <w:widowControl w:val="0"/>
        <w:spacing w:line="400" w:lineRule="exact"/>
        <w:jc w:val="both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一、异议人基本信息</w:t>
      </w:r>
    </w:p>
    <w:p>
      <w:pPr>
        <w:widowControl w:val="0"/>
        <w:adjustRightInd w:val="0"/>
        <w:snapToGrid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  <w:u w:val="dotted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异议人：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                                    </w:t>
      </w:r>
    </w:p>
    <w:p>
      <w:pPr>
        <w:widowControl w:val="0"/>
        <w:adjustRightInd w:val="0"/>
        <w:snapToGrid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  <w:u w:val="dotted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地址：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邮编：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      </w:t>
      </w:r>
    </w:p>
    <w:p>
      <w:pPr>
        <w:widowControl w:val="0"/>
        <w:adjustRightInd w:val="0"/>
        <w:snapToGrid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  <w:u w:val="dotted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联系人：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联系电话：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    </w:t>
      </w:r>
    </w:p>
    <w:p>
      <w:pPr>
        <w:widowControl w:val="0"/>
        <w:adjustRightInd w:val="0"/>
        <w:snapToGrid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  <w:u w:val="dotted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授权代表：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                                  </w:t>
      </w:r>
    </w:p>
    <w:p>
      <w:pPr>
        <w:widowControl w:val="0"/>
        <w:adjustRightInd w:val="0"/>
        <w:snapToGrid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联系电话：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                               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 xml:space="preserve"> </w:t>
      </w:r>
    </w:p>
    <w:p>
      <w:pPr>
        <w:widowControl w:val="0"/>
        <w:adjustRightInd w:val="0"/>
        <w:snapToGrid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 xml:space="preserve">地址： 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邮编：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                        </w:t>
      </w:r>
    </w:p>
    <w:p>
      <w:pPr>
        <w:widowControl w:val="0"/>
        <w:spacing w:line="400" w:lineRule="exact"/>
        <w:jc w:val="both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二、异议项目基本情况</w:t>
      </w:r>
    </w:p>
    <w:p>
      <w:pPr>
        <w:widowControl w:val="0"/>
        <w:adjustRightInd w:val="0"/>
        <w:snapToGrid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异议项目的名称：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                            </w:t>
      </w:r>
    </w:p>
    <w:p>
      <w:pPr>
        <w:widowControl w:val="0"/>
        <w:adjustRightInd w:val="0"/>
        <w:snapToGrid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异议项目的编号：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包号：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    </w:t>
      </w:r>
    </w:p>
    <w:p>
      <w:pPr>
        <w:widowControl w:val="0"/>
        <w:adjustRightInd w:val="0"/>
        <w:snapToGrid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  <w:u w:val="dotted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招标人名称：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                               </w:t>
      </w:r>
    </w:p>
    <w:p>
      <w:pPr>
        <w:widowControl w:val="0"/>
        <w:adjustRightInd w:val="0"/>
        <w:snapToGrid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招标文件获取日期：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                         </w:t>
      </w:r>
    </w:p>
    <w:p>
      <w:pPr>
        <w:widowControl w:val="0"/>
        <w:spacing w:line="400" w:lineRule="exact"/>
        <w:jc w:val="both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 xml:space="preserve">三、异议事项具体内容  </w:t>
      </w:r>
    </w:p>
    <w:p>
      <w:pPr>
        <w:widowControl w:val="0"/>
        <w:adjustRightInd w:val="0"/>
        <w:snapToGrid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  <w:u w:val="dotted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异议事项1：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                               </w:t>
      </w:r>
    </w:p>
    <w:p>
      <w:pPr>
        <w:widowControl w:val="0"/>
        <w:adjustRightInd w:val="0"/>
        <w:snapToGrid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  <w:u w:val="dotted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事实依据：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                                </w:t>
      </w:r>
    </w:p>
    <w:p>
      <w:pPr>
        <w:widowControl w:val="0"/>
        <w:adjustRightInd w:val="0"/>
        <w:snapToGrid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  <w:u w:val="dotted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法律依据：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                                </w:t>
      </w:r>
    </w:p>
    <w:p>
      <w:pPr>
        <w:widowControl w:val="0"/>
        <w:spacing w:line="400" w:lineRule="exact"/>
        <w:jc w:val="both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四、与异议事项相关的异议请求</w:t>
      </w:r>
    </w:p>
    <w:p>
      <w:pPr>
        <w:widowControl w:val="0"/>
        <w:adjustRightInd w:val="0"/>
        <w:snapToGrid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  <w:u w:val="dotted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请求：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</w:rPr>
        <w:t xml:space="preserve">                                                            </w:t>
      </w:r>
    </w:p>
    <w:p>
      <w:pPr>
        <w:widowControl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法定代表人或授权代表签字</w:t>
      </w:r>
      <w:r>
        <w:rPr>
          <w:rFonts w:hint="eastAsia" w:ascii="文鼎书宋简" w:hAnsi="文鼎书宋简" w:eastAsia="文鼎书宋简" w:cs="文鼎书宋简"/>
          <w:sz w:val="24"/>
          <w:szCs w:val="24"/>
          <w:lang w:eastAsia="zh-CN"/>
        </w:rPr>
        <w:t>（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>签章</w:t>
      </w:r>
      <w:r>
        <w:rPr>
          <w:rFonts w:hint="eastAsia" w:ascii="文鼎书宋简" w:hAnsi="文鼎书宋简" w:eastAsia="文鼎书宋简" w:cs="文鼎书宋简"/>
          <w:sz w:val="24"/>
          <w:szCs w:val="24"/>
          <w:lang w:eastAsia="zh-CN"/>
        </w:rPr>
        <w:t>）</w:t>
      </w:r>
      <w:r>
        <w:rPr>
          <w:rFonts w:hint="eastAsia" w:ascii="文鼎书宋简" w:hAnsi="文鼎书宋简" w:eastAsia="文鼎书宋简" w:cs="文鼎书宋简"/>
          <w:sz w:val="24"/>
          <w:szCs w:val="24"/>
        </w:rPr>
        <w:t xml:space="preserve">：       </w:t>
      </w:r>
    </w:p>
    <w:p>
      <w:pPr>
        <w:widowControl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400" w:lineRule="exact"/>
        <w:ind w:firstLine="3120" w:firstLineChars="13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 xml:space="preserve">公章：                      </w:t>
      </w:r>
    </w:p>
    <w:p>
      <w:pPr>
        <w:widowControl w:val="0"/>
        <w:spacing w:line="400" w:lineRule="exact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400" w:lineRule="exact"/>
        <w:ind w:firstLine="3120" w:firstLineChars="13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 xml:space="preserve">日期：   </w:t>
      </w:r>
    </w:p>
    <w:p>
      <w:pPr>
        <w:pStyle w:val="5"/>
        <w:rPr>
          <w:rFonts w:hint="eastAsia" w:ascii="文鼎书宋简" w:hAnsi="文鼎书宋简" w:eastAsia="文鼎书宋简" w:cs="文鼎书宋简"/>
          <w:sz w:val="30"/>
          <w:szCs w:val="30"/>
          <w:lang w:val="en-US" w:eastAsia="zh-CN"/>
        </w:rPr>
      </w:pPr>
    </w:p>
    <w:p>
      <w:pPr>
        <w:pStyle w:val="5"/>
        <w:rPr>
          <w:rFonts w:hint="eastAsia" w:ascii="文鼎书宋简" w:hAnsi="文鼎书宋简" w:eastAsia="文鼎书宋简" w:cs="文鼎书宋简"/>
          <w:sz w:val="30"/>
          <w:szCs w:val="30"/>
          <w:lang w:val="en-US" w:eastAsia="zh-CN"/>
        </w:rPr>
      </w:pPr>
    </w:p>
    <w:p>
      <w:pPr>
        <w:pStyle w:val="5"/>
        <w:rPr>
          <w:rFonts w:hint="eastAsia" w:ascii="文鼎书宋简" w:hAnsi="文鼎书宋简" w:eastAsia="文鼎书宋简" w:cs="文鼎书宋简"/>
          <w:sz w:val="30"/>
          <w:szCs w:val="30"/>
          <w:lang w:val="en-US" w:eastAsia="zh-CN"/>
        </w:rPr>
      </w:pPr>
    </w:p>
    <w:p>
      <w:pPr>
        <w:pStyle w:val="5"/>
        <w:rPr>
          <w:rFonts w:hint="eastAsia" w:ascii="文鼎书宋简" w:hAnsi="文鼎书宋简" w:eastAsia="文鼎书宋简" w:cs="文鼎书宋简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 w:val="0"/>
        <w:snapToGrid w:val="0"/>
        <w:spacing w:line="40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6</w:t>
      </w:r>
    </w:p>
    <w:p>
      <w:pPr>
        <w:widowControl w:val="0"/>
        <w:snapToGrid w:val="0"/>
        <w:spacing w:line="400" w:lineRule="exact"/>
        <w:jc w:val="both"/>
        <w:rPr>
          <w:rFonts w:hint="eastAsia" w:ascii="黑体" w:hAnsi="黑体" w:eastAsia="黑体" w:cs="黑体"/>
          <w:kern w:val="0"/>
          <w:sz w:val="24"/>
          <w:szCs w:val="24"/>
          <w:shd w:val="clear" w:color="auto" w:fill="FFFFFF"/>
        </w:rPr>
      </w:pPr>
    </w:p>
    <w:p>
      <w:pPr>
        <w:widowControl w:val="0"/>
        <w:tabs>
          <w:tab w:val="left" w:pos="5700"/>
        </w:tabs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投诉书范本</w:t>
      </w:r>
    </w:p>
    <w:p>
      <w:pPr>
        <w:widowControl w:val="0"/>
        <w:tabs>
          <w:tab w:val="left" w:pos="5700"/>
        </w:tabs>
        <w:spacing w:line="360" w:lineRule="exact"/>
        <w:jc w:val="center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400" w:lineRule="exact"/>
        <w:ind w:firstLine="480" w:firstLineChars="200"/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一、投诉相关主体基本情况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投诉人：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          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地址：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 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 xml:space="preserve">  邮编： 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法定代表人/主要负责人：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联系电话：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       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授权代表：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 xml:space="preserve"> 联系电话：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地址：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 xml:space="preserve"> 邮编：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被投诉人1：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       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地址：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 xml:space="preserve"> 邮编：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联系人：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 xml:space="preserve"> 联系电话：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被投诉人2：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       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地址：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 xml:space="preserve"> 邮编：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联系人：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 xml:space="preserve"> 联系电话：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</w:t>
      </w:r>
    </w:p>
    <w:p>
      <w:pPr>
        <w:widowControl w:val="0"/>
        <w:spacing w:line="400" w:lineRule="exact"/>
        <w:ind w:firstLine="480" w:firstLineChars="200"/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二、投诉项目基本情况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项目名称：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       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项目编号：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 xml:space="preserve"> 包号：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招标人名称：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     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代理机构名称：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    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招标文件公告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是/否 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公告期限：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X年X月X日—X月X日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招标结果公告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是/否 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 xml:space="preserve"> 公告期限：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20XX年X月X日     </w:t>
      </w:r>
    </w:p>
    <w:p>
      <w:pPr>
        <w:widowControl w:val="0"/>
        <w:spacing w:line="400" w:lineRule="exact"/>
        <w:ind w:firstLine="480" w:firstLineChars="200"/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三、异议基本情况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投诉人于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>X年X月X日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，向招标人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>XXXXXX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提出异议，异议事项为：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</w:t>
      </w:r>
    </w:p>
    <w:p>
      <w:pPr>
        <w:widowControl w:val="0"/>
        <w:snapToGrid w:val="0"/>
        <w:spacing w:line="400" w:lineRule="exact"/>
        <w:rPr>
          <w:rFonts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XXXXXXXXXXXXXXXXXXXXX。                                 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招标人/代理机构于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>X年X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  <w:shd w:val="clear" w:color="auto" w:fill="FFFFFF"/>
        </w:rPr>
        <w:t>月X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>日，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就异议事项作出了</w:t>
      </w:r>
      <w:r>
        <w:rPr>
          <w:rFonts w:hint="eastAsia" w:ascii="文鼎书宋简" w:hAnsi="文鼎书宋简" w:eastAsia="文鼎书宋简" w:cs="文鼎书宋简"/>
          <w:sz w:val="24"/>
          <w:szCs w:val="24"/>
          <w:u w:val="dotted"/>
          <w:shd w:val="clear" w:color="auto" w:fill="FFFFFF"/>
        </w:rPr>
        <w:t>答复/没有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在法定期限内作出答复。</w:t>
      </w:r>
    </w:p>
    <w:p>
      <w:pPr>
        <w:widowControl w:val="0"/>
        <w:spacing w:line="400" w:lineRule="exact"/>
        <w:ind w:firstLine="480" w:firstLineChars="200"/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四、投诉事项具体内容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投诉事项 1：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                  。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事实依据：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                     。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法律依据：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                     。 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投诉事项2：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                    。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default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  <w:lang w:val="en-US" w:eastAsia="zh-CN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                              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  <w:lang w:val="en-US" w:eastAsia="zh-CN"/>
        </w:rPr>
        <w:t xml:space="preserve">   </w:t>
      </w:r>
    </w:p>
    <w:p>
      <w:pPr>
        <w:widowControl w:val="0"/>
        <w:spacing w:line="400" w:lineRule="exact"/>
        <w:ind w:firstLine="480" w:firstLineChars="200"/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五、与投诉事项相关的投诉请求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请求：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  <w:t xml:space="preserve">                                                        。 </w:t>
      </w:r>
    </w:p>
    <w:p>
      <w:pPr>
        <w:widowControl w:val="0"/>
        <w:snapToGrid w:val="0"/>
        <w:spacing w:line="400" w:lineRule="exact"/>
        <w:rPr>
          <w:rFonts w:hint="eastAsia" w:ascii="文鼎书宋简" w:hAnsi="文鼎书宋简" w:eastAsia="文鼎书宋简" w:cs="文鼎书宋简"/>
          <w:kern w:val="0"/>
          <w:sz w:val="24"/>
          <w:szCs w:val="24"/>
          <w:u w:val="dotted"/>
          <w:shd w:val="clear" w:color="auto" w:fill="FFFFFF"/>
        </w:rPr>
      </w:pPr>
    </w:p>
    <w:p>
      <w:pPr>
        <w:widowControl w:val="0"/>
        <w:snapToGrid w:val="0"/>
        <w:spacing w:line="400" w:lineRule="exact"/>
        <w:ind w:firstLine="1440" w:firstLineChars="6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</w:p>
    <w:p>
      <w:pPr>
        <w:widowControl w:val="0"/>
        <w:snapToGrid w:val="0"/>
        <w:spacing w:line="400" w:lineRule="exact"/>
        <w:ind w:firstLine="2880" w:firstLineChars="12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签字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签章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：             公章：</w:t>
      </w: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</w:p>
    <w:p>
      <w:pPr>
        <w:widowControl w:val="0"/>
        <w:snapToGrid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</w:p>
    <w:p>
      <w:pPr>
        <w:widowControl w:val="0"/>
        <w:snapToGrid w:val="0"/>
        <w:spacing w:line="400" w:lineRule="exact"/>
        <w:ind w:firstLine="2640" w:firstLineChars="11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  <w:r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  <w:t>日期：</w:t>
      </w:r>
    </w:p>
    <w:p>
      <w:pPr>
        <w:widowControl w:val="0"/>
        <w:snapToGrid w:val="0"/>
        <w:spacing w:line="400" w:lineRule="exact"/>
        <w:ind w:firstLine="1440" w:firstLineChars="6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</w:p>
    <w:p>
      <w:pPr>
        <w:widowControl w:val="0"/>
        <w:snapToGrid w:val="0"/>
        <w:spacing w:line="400" w:lineRule="exact"/>
        <w:ind w:firstLine="1440" w:firstLineChars="600"/>
        <w:rPr>
          <w:rFonts w:hint="eastAsia" w:ascii="文鼎书宋简" w:hAnsi="文鼎书宋简" w:eastAsia="文鼎书宋简" w:cs="文鼎书宋简"/>
          <w:kern w:val="0"/>
          <w:sz w:val="24"/>
          <w:szCs w:val="24"/>
          <w:shd w:val="clear" w:color="auto" w:fill="FFFFFF"/>
        </w:rPr>
      </w:pPr>
    </w:p>
    <w:p>
      <w:pPr>
        <w:widowControl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设投诉书制作说明</w:t>
      </w:r>
    </w:p>
    <w:p>
      <w:pPr>
        <w:widowControl w:val="0"/>
        <w:spacing w:line="40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</w:p>
    <w:p>
      <w:pPr>
        <w:widowControl w:val="0"/>
        <w:spacing w:line="40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kern w:val="0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1.投诉人提起投诉时，应当提交投诉书和必要的证明材料。</w:t>
      </w:r>
    </w:p>
    <w:p>
      <w:pPr>
        <w:widowControl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kern w:val="0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2.投诉人若委托代理人进行投诉的，投诉书应按照要求列明“授权代表”的有关内容，并在附件中提交由</w:t>
      </w:r>
      <w:r>
        <w:rPr>
          <w:rFonts w:hint="eastAsia" w:ascii="文鼎书宋简" w:hAnsi="文鼎书宋简" w:eastAsia="文鼎书宋简" w:cs="文鼎书宋简"/>
          <w:kern w:val="0"/>
          <w:sz w:val="24"/>
          <w:szCs w:val="24"/>
        </w:rPr>
        <w:t>投诉人签署的授权委托书。授权委托书应当载明代理人的姓名或者名称、代理事项、具体权限、期限和相关事项。</w:t>
      </w:r>
    </w:p>
    <w:p>
      <w:pPr>
        <w:widowControl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3.投诉人若对项目的某一分包进行投诉，投诉书应列明具体分包号。</w:t>
      </w:r>
    </w:p>
    <w:p>
      <w:pPr>
        <w:widowControl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4.投诉书应简要列明异议事项，异议函、异议答复等作为附件材料提供。</w:t>
      </w:r>
    </w:p>
    <w:p>
      <w:pPr>
        <w:widowControl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5.投诉书的投诉事项应具体、明确，并有必要的事实依据和法律依据。</w:t>
      </w:r>
    </w:p>
    <w:p>
      <w:pPr>
        <w:widowControl w:val="0"/>
        <w:spacing w:line="400" w:lineRule="exact"/>
        <w:ind w:firstLine="480" w:firstLineChars="200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6.投诉书的投诉请求应与投诉事项相关。</w:t>
      </w:r>
    </w:p>
    <w:p>
      <w:pPr>
        <w:widowControl w:val="0"/>
        <w:spacing w:line="400" w:lineRule="exact"/>
        <w:ind w:firstLine="480" w:firstLineChars="200"/>
        <w:jc w:val="both"/>
        <w:rPr>
          <w:rFonts w:hint="eastAsia" w:ascii="文鼎书宋简" w:hAnsi="文鼎书宋简" w:eastAsia="文鼎书宋简" w:cs="文鼎书宋简"/>
          <w:sz w:val="24"/>
          <w:szCs w:val="24"/>
        </w:rPr>
      </w:pPr>
      <w:r>
        <w:rPr>
          <w:rFonts w:hint="eastAsia" w:ascii="文鼎书宋简" w:hAnsi="文鼎书宋简" w:eastAsia="文鼎书宋简" w:cs="文鼎书宋简"/>
          <w:sz w:val="24"/>
          <w:szCs w:val="24"/>
        </w:rPr>
        <w:t>7.投诉人为自然人的，投诉书应当由本人签字；投诉人为法人的，投诉书应当由法定代表人签字，并加盖公章。</w:t>
      </w:r>
    </w:p>
    <w:p>
      <w:pPr>
        <w:pStyle w:val="5"/>
        <w:rPr>
          <w:rFonts w:hint="eastAsia" w:ascii="文鼎书宋简" w:hAnsi="文鼎书宋简" w:eastAsia="文鼎书宋简" w:cs="文鼎书宋简"/>
          <w:sz w:val="30"/>
          <w:szCs w:val="30"/>
          <w:lang w:val="en-US" w:eastAsia="zh-CN"/>
        </w:rPr>
      </w:pPr>
    </w:p>
    <w:p>
      <w:pPr>
        <w:pStyle w:val="5"/>
        <w:rPr>
          <w:rFonts w:hint="eastAsia" w:ascii="文鼎书宋简" w:hAnsi="文鼎书宋简" w:eastAsia="文鼎书宋简" w:cs="文鼎书宋简"/>
          <w:sz w:val="30"/>
          <w:szCs w:val="30"/>
          <w:lang w:val="en-US" w:eastAsia="zh-CN"/>
        </w:rPr>
      </w:pPr>
    </w:p>
    <w:p>
      <w:pPr>
        <w:rPr>
          <w:rFonts w:hint="eastAsia" w:ascii="文鼎书宋简" w:hAnsi="文鼎书宋简" w:eastAsia="文鼎书宋简" w:cs="文鼎书宋简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书宋简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NzBjYzExNTNhYzIwMzk4M2QxMDliODJhZjRjMGIifQ=="/>
  </w:docVars>
  <w:rsids>
    <w:rsidRoot w:val="651C064D"/>
    <w:rsid w:val="651C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2023-08-02T01:47:00Z</dcterms:created>
  <dc:creator>长安不长安</dc:creator>
  <cp:lastModifiedBy>长安不长安</cp:lastModifiedBy>
  <dcterms:modified xsi:type="dcterms:W3CDTF">2023-08-02T01:48:33Z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1BCC963487FF46828E575AE137B36815_11</vt:lpwstr>
  </property>
</Properties>
</file>