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亳州魏武国有资本投资控股集团有限公司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  <w:t>评标评审专家劳务费用表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56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</w:p>
    <w:p>
      <w:pPr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项目名称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 xml:space="preserve">                               项目编号：                           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日）</w:t>
      </w:r>
    </w:p>
    <w:tbl>
      <w:tblPr>
        <w:tblStyle w:val="8"/>
        <w:tblpPr w:leftFromText="180" w:rightFromText="180" w:vertAnchor="text" w:horzAnchor="page" w:tblpX="1196" w:tblpY="303"/>
        <w:tblOverlap w:val="never"/>
        <w:tblW w:w="14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812"/>
        <w:gridCol w:w="1932"/>
        <w:gridCol w:w="1452"/>
        <w:gridCol w:w="1044"/>
        <w:gridCol w:w="1320"/>
        <w:gridCol w:w="1684"/>
        <w:gridCol w:w="1590"/>
        <w:gridCol w:w="1350"/>
        <w:gridCol w:w="132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  <w:t>专家属地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  <w:t>评审时长（小时）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  <w:t>评标评审费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  <w:t>交通费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  <w:t>在途补助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  <w:t>评审劳务费（合计）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  <w:t>专家银行卡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/>
              </w:rPr>
              <w:t>卡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/>
              </w:rPr>
              <w:t>居民身份证号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  <w:t>专家签名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7" w:type="dxa"/>
            <w:gridSpan w:val="11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 xml:space="preserve">合计金额：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元整（小写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 xml:space="preserve"> 元）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注：1.评审委员会负责人（评标组长）评标评审费另增加100元；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2.上表除专家属地、银行卡号、联系电话、签名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身份证号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由专家本人签署外，其余均应为打印文字。</w:t>
      </w:r>
    </w:p>
    <w:p>
      <w:pPr>
        <w:rPr>
          <w:rFonts w:hint="eastAsia"/>
        </w:rPr>
      </w:pPr>
      <w:r>
        <w:rPr>
          <w:rFonts w:hint="eastAsia" w:ascii="仿宋_GB2312" w:eastAsia="仿宋_GB2312" w:cs="仿宋_GB2312"/>
          <w:color w:val="auto"/>
          <w:kern w:val="0"/>
          <w:sz w:val="28"/>
          <w:szCs w:val="28"/>
        </w:rPr>
        <w:t>制表：</w:t>
      </w:r>
      <w:r>
        <w:rPr>
          <w:rFonts w:ascii="仿宋_GB2312" w:eastAsia="仿宋_GB2312" w:cs="仿宋_GB2312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</w:rPr>
        <w:t xml:space="preserve">      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</w:rPr>
        <w:t xml:space="preserve">审核：         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      </w:t>
      </w:r>
    </w:p>
    <w:p>
      <w:pPr>
        <w:pStyle w:val="6"/>
        <w:rPr>
          <w:rFonts w:hint="eastAsia"/>
        </w:rPr>
      </w:pPr>
    </w:p>
    <w:p/>
    <w:sectPr>
      <w:pgSz w:w="16838" w:h="11906" w:orient="landscape"/>
      <w:pgMar w:top="1587" w:right="2098" w:bottom="1474" w:left="1984" w:header="851" w:footer="1417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NzBjYzExNTNhYzIwMzk4M2QxMDliODJhZjRjMGIifQ=="/>
  </w:docVars>
  <w:rsids>
    <w:rsidRoot w:val="51E57DC5"/>
    <w:rsid w:val="51E5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2023-08-02T01:58:00Z</dcterms:created>
  <dc:creator>长安不长安</dc:creator>
  <cp:lastModifiedBy>长安不长安</cp:lastModifiedBy>
  <dcterms:modified xsi:type="dcterms:W3CDTF">2023-08-02T01:58:51Z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99D22CF67E5A4199B9653214D532E76E_11</vt:lpwstr>
  </property>
</Properties>
</file>